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D13616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05.08.2022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797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965" w:rsidRPr="00E926C2" w:rsidRDefault="00E926C2" w:rsidP="00E926C2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E926C2">
              <w:rPr>
                <w:b/>
                <w:szCs w:val="28"/>
              </w:rPr>
              <w:t>О внесении изменений в постановление                                           А</w:t>
            </w:r>
            <w:r>
              <w:rPr>
                <w:b/>
                <w:szCs w:val="28"/>
              </w:rPr>
              <w:t xml:space="preserve">дминистрации района от 11.06.2019 </w:t>
            </w:r>
            <w:r w:rsidRPr="00E926C2">
              <w:rPr>
                <w:b/>
                <w:szCs w:val="28"/>
              </w:rPr>
              <w:t>№ 502</w:t>
            </w:r>
          </w:p>
          <w:p w:rsidR="00E926C2" w:rsidRPr="002F7635" w:rsidRDefault="00E926C2" w:rsidP="00E926C2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E926C2" w:rsidRPr="00E926C2" w:rsidRDefault="00E926C2" w:rsidP="00E926C2">
      <w:pPr>
        <w:spacing w:line="360" w:lineRule="atLeast"/>
        <w:ind w:firstLine="709"/>
        <w:jc w:val="both"/>
        <w:rPr>
          <w:szCs w:val="28"/>
        </w:rPr>
      </w:pPr>
      <w:r w:rsidRPr="00E926C2">
        <w:rPr>
          <w:szCs w:val="28"/>
        </w:rPr>
        <w:t>В соответствии с федеральными законами от 0</w:t>
      </w:r>
      <w:r>
        <w:rPr>
          <w:szCs w:val="28"/>
        </w:rPr>
        <w:t>6 октября 2003 года №131-ФЗ «</w:t>
      </w:r>
      <w:r w:rsidRPr="00E926C2">
        <w:rPr>
          <w:szCs w:val="28"/>
        </w:rPr>
        <w:t>Об общих принципах организации местного самоуп</w:t>
      </w:r>
      <w:r>
        <w:rPr>
          <w:szCs w:val="28"/>
        </w:rPr>
        <w:t xml:space="preserve">равления </w:t>
      </w:r>
      <w:proofErr w:type="gramStart"/>
      <w:r>
        <w:rPr>
          <w:szCs w:val="28"/>
        </w:rPr>
        <w:t>в</w:t>
      </w:r>
      <w:proofErr w:type="gramEnd"/>
      <w:r>
        <w:rPr>
          <w:szCs w:val="28"/>
        </w:rPr>
        <w:t xml:space="preserve"> Российской Федерации»</w:t>
      </w:r>
      <w:r w:rsidRPr="00E926C2">
        <w:rPr>
          <w:szCs w:val="28"/>
        </w:rPr>
        <w:t>,</w:t>
      </w:r>
      <w:r>
        <w:rPr>
          <w:szCs w:val="28"/>
        </w:rPr>
        <w:t xml:space="preserve"> от 27 июля 2010 года № 210-ФЗ «</w:t>
      </w:r>
      <w:r w:rsidRPr="00E926C2">
        <w:rPr>
          <w:szCs w:val="28"/>
        </w:rPr>
        <w:t>Об организации предоставления госуда</w:t>
      </w:r>
      <w:r>
        <w:rPr>
          <w:szCs w:val="28"/>
        </w:rPr>
        <w:t>рственных и муниципальных услуг»</w:t>
      </w:r>
      <w:r w:rsidRPr="00E926C2">
        <w:rPr>
          <w:szCs w:val="28"/>
        </w:rPr>
        <w:t>, постановлением Правительства Российской Федерации</w:t>
      </w:r>
      <w:r>
        <w:rPr>
          <w:szCs w:val="28"/>
        </w:rPr>
        <w:t xml:space="preserve"> от 17</w:t>
      </w:r>
      <w:r w:rsidR="007C709C">
        <w:rPr>
          <w:szCs w:val="28"/>
        </w:rPr>
        <w:t xml:space="preserve"> </w:t>
      </w:r>
      <w:r>
        <w:rPr>
          <w:szCs w:val="28"/>
        </w:rPr>
        <w:t>декабря 2010 года № 1050 «</w:t>
      </w:r>
      <w:r w:rsidRPr="00E926C2">
        <w:rPr>
          <w:szCs w:val="28"/>
        </w:rPr>
        <w:t xml:space="preserve">О реализации отдельных мероприятий государственной </w:t>
      </w:r>
      <w:r>
        <w:rPr>
          <w:szCs w:val="28"/>
        </w:rPr>
        <w:t>программы Российской Федерации «</w:t>
      </w:r>
      <w:r w:rsidRPr="00E926C2">
        <w:rPr>
          <w:szCs w:val="28"/>
        </w:rPr>
        <w:t xml:space="preserve">Обеспечение доступным и комфортным жильем и </w:t>
      </w:r>
      <w:proofErr w:type="spellStart"/>
      <w:proofErr w:type="gramStart"/>
      <w:r w:rsidRPr="00E926C2">
        <w:rPr>
          <w:szCs w:val="28"/>
        </w:rPr>
        <w:t>коммуналь</w:t>
      </w:r>
      <w:r>
        <w:rPr>
          <w:szCs w:val="28"/>
        </w:rPr>
        <w:t>-</w:t>
      </w:r>
      <w:r w:rsidRPr="00E926C2">
        <w:rPr>
          <w:szCs w:val="28"/>
        </w:rPr>
        <w:t>ными</w:t>
      </w:r>
      <w:proofErr w:type="spellEnd"/>
      <w:proofErr w:type="gramEnd"/>
      <w:r w:rsidRPr="00E926C2">
        <w:rPr>
          <w:szCs w:val="28"/>
        </w:rPr>
        <w:t xml:space="preserve"> услугами граждан Российской Федерации</w:t>
      </w:r>
      <w:r>
        <w:rPr>
          <w:szCs w:val="28"/>
        </w:rPr>
        <w:t>»</w:t>
      </w:r>
      <w:r w:rsidRPr="00E926C2">
        <w:rPr>
          <w:szCs w:val="28"/>
        </w:rPr>
        <w:t>, Администрация Демянск</w:t>
      </w:r>
      <w:r>
        <w:rPr>
          <w:szCs w:val="28"/>
        </w:rPr>
        <w:t>-</w:t>
      </w:r>
      <w:r w:rsidRPr="00E926C2">
        <w:rPr>
          <w:szCs w:val="28"/>
        </w:rPr>
        <w:t xml:space="preserve">ого муниципального района </w:t>
      </w:r>
    </w:p>
    <w:p w:rsidR="00E926C2" w:rsidRPr="00E926C2" w:rsidRDefault="00E926C2" w:rsidP="00E926C2">
      <w:pPr>
        <w:spacing w:line="360" w:lineRule="atLeast"/>
        <w:jc w:val="both"/>
        <w:rPr>
          <w:b/>
          <w:szCs w:val="28"/>
        </w:rPr>
      </w:pPr>
      <w:r w:rsidRPr="00E926C2">
        <w:rPr>
          <w:b/>
          <w:szCs w:val="28"/>
        </w:rPr>
        <w:t>ПОСТАНОВЛЯЕТ:</w:t>
      </w:r>
    </w:p>
    <w:p w:rsidR="00E926C2" w:rsidRPr="00E926C2" w:rsidRDefault="00E926C2" w:rsidP="00E926C2">
      <w:pPr>
        <w:spacing w:line="360" w:lineRule="atLeast"/>
        <w:ind w:firstLine="709"/>
        <w:jc w:val="both"/>
        <w:rPr>
          <w:szCs w:val="28"/>
        </w:rPr>
      </w:pPr>
      <w:r w:rsidRPr="00E926C2">
        <w:rPr>
          <w:szCs w:val="28"/>
        </w:rPr>
        <w:t xml:space="preserve">1. Внести изменения в административный регламент предоставления муниципальной услуги «Предоставление молодым семьям социальной </w:t>
      </w:r>
      <w:proofErr w:type="gramStart"/>
      <w:r w:rsidRPr="00E926C2">
        <w:rPr>
          <w:szCs w:val="28"/>
        </w:rPr>
        <w:t>вы-платы</w:t>
      </w:r>
      <w:proofErr w:type="gramEnd"/>
      <w:r w:rsidRPr="00E926C2">
        <w:rPr>
          <w:szCs w:val="28"/>
        </w:rPr>
        <w:t xml:space="preserve"> на приобретение (строительство) жилья», утвержденный </w:t>
      </w:r>
      <w:proofErr w:type="spellStart"/>
      <w:r w:rsidRPr="00E926C2">
        <w:rPr>
          <w:szCs w:val="28"/>
        </w:rPr>
        <w:t>постановле</w:t>
      </w:r>
      <w:r>
        <w:rPr>
          <w:szCs w:val="28"/>
        </w:rPr>
        <w:t>-</w:t>
      </w:r>
      <w:r w:rsidRPr="00E926C2">
        <w:rPr>
          <w:szCs w:val="28"/>
        </w:rPr>
        <w:t>нием</w:t>
      </w:r>
      <w:proofErr w:type="spellEnd"/>
      <w:r w:rsidRPr="00E926C2">
        <w:rPr>
          <w:szCs w:val="28"/>
        </w:rPr>
        <w:t xml:space="preserve"> Адми</w:t>
      </w:r>
      <w:r>
        <w:rPr>
          <w:szCs w:val="28"/>
        </w:rPr>
        <w:t xml:space="preserve">нистрации района от 11.06.2019 </w:t>
      </w:r>
      <w:r w:rsidRPr="00E926C2">
        <w:rPr>
          <w:szCs w:val="28"/>
        </w:rPr>
        <w:t>№ 502:</w:t>
      </w:r>
    </w:p>
    <w:p w:rsidR="00E926C2" w:rsidRPr="00E926C2" w:rsidRDefault="00E926C2" w:rsidP="00E926C2">
      <w:pPr>
        <w:spacing w:line="360" w:lineRule="atLeast"/>
        <w:ind w:firstLine="709"/>
        <w:jc w:val="both"/>
        <w:rPr>
          <w:szCs w:val="28"/>
        </w:rPr>
      </w:pPr>
      <w:r w:rsidRPr="00E926C2">
        <w:rPr>
          <w:szCs w:val="28"/>
        </w:rPr>
        <w:t>1.1</w:t>
      </w:r>
      <w:r>
        <w:rPr>
          <w:szCs w:val="28"/>
        </w:rPr>
        <w:t>.</w:t>
      </w:r>
      <w:r w:rsidR="007C709C">
        <w:rPr>
          <w:szCs w:val="28"/>
        </w:rPr>
        <w:t xml:space="preserve"> В пункте 2.8 раздела 2</w:t>
      </w:r>
      <w:r w:rsidRPr="00E926C2">
        <w:rPr>
          <w:szCs w:val="28"/>
        </w:rPr>
        <w:t>:</w:t>
      </w:r>
    </w:p>
    <w:p w:rsidR="007C709C" w:rsidRDefault="00E926C2" w:rsidP="00E926C2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1.1.1. Изложить в подпункте </w:t>
      </w:r>
      <w:r w:rsidRPr="00E926C2">
        <w:rPr>
          <w:szCs w:val="28"/>
        </w:rPr>
        <w:t xml:space="preserve">2.8.2 седьмой абзац </w:t>
      </w:r>
      <w:proofErr w:type="gramStart"/>
      <w:r w:rsidRPr="00E926C2">
        <w:rPr>
          <w:szCs w:val="28"/>
        </w:rPr>
        <w:t>в</w:t>
      </w:r>
      <w:proofErr w:type="gramEnd"/>
      <w:r w:rsidRPr="00E926C2">
        <w:rPr>
          <w:szCs w:val="28"/>
        </w:rPr>
        <w:t xml:space="preserve"> следующей </w:t>
      </w:r>
      <w:proofErr w:type="spellStart"/>
      <w:r w:rsidRPr="00E926C2">
        <w:rPr>
          <w:szCs w:val="28"/>
        </w:rPr>
        <w:t>редак-ции</w:t>
      </w:r>
      <w:proofErr w:type="spellEnd"/>
      <w:r w:rsidRPr="00E926C2">
        <w:rPr>
          <w:szCs w:val="28"/>
        </w:rPr>
        <w:t xml:space="preserve">: </w:t>
      </w:r>
    </w:p>
    <w:p w:rsidR="00E926C2" w:rsidRPr="00E926C2" w:rsidRDefault="00E926C2" w:rsidP="00E926C2">
      <w:pPr>
        <w:spacing w:line="360" w:lineRule="atLeast"/>
        <w:ind w:firstLine="709"/>
        <w:jc w:val="both"/>
        <w:rPr>
          <w:szCs w:val="28"/>
        </w:rPr>
      </w:pPr>
      <w:r w:rsidRPr="00E926C2">
        <w:rPr>
          <w:szCs w:val="28"/>
        </w:rPr>
        <w:t xml:space="preserve">«копия документа, подтверждающего регистрацию в системе </w:t>
      </w:r>
      <w:proofErr w:type="spellStart"/>
      <w:proofErr w:type="gramStart"/>
      <w:r w:rsidRPr="00E926C2">
        <w:rPr>
          <w:szCs w:val="28"/>
        </w:rPr>
        <w:t>индиви</w:t>
      </w:r>
      <w:proofErr w:type="spellEnd"/>
      <w:r w:rsidRPr="00E926C2">
        <w:rPr>
          <w:szCs w:val="28"/>
        </w:rPr>
        <w:t>-дуального</w:t>
      </w:r>
      <w:proofErr w:type="gramEnd"/>
      <w:r w:rsidRPr="00E926C2">
        <w:rPr>
          <w:szCs w:val="28"/>
        </w:rPr>
        <w:t xml:space="preserve"> (персонифицирован</w:t>
      </w:r>
      <w:r>
        <w:rPr>
          <w:szCs w:val="28"/>
        </w:rPr>
        <w:t>ного) учета каждого члена семьи</w:t>
      </w:r>
      <w:r w:rsidRPr="00E926C2">
        <w:rPr>
          <w:szCs w:val="28"/>
        </w:rPr>
        <w:t>»;</w:t>
      </w:r>
    </w:p>
    <w:p w:rsidR="007C709C" w:rsidRDefault="00E926C2" w:rsidP="00E926C2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1.1.2</w:t>
      </w:r>
      <w:proofErr w:type="gramStart"/>
      <w:r>
        <w:rPr>
          <w:szCs w:val="28"/>
        </w:rPr>
        <w:t xml:space="preserve"> И</w:t>
      </w:r>
      <w:proofErr w:type="gramEnd"/>
      <w:r>
        <w:rPr>
          <w:szCs w:val="28"/>
        </w:rPr>
        <w:t xml:space="preserve">зложить в подпункте </w:t>
      </w:r>
      <w:r w:rsidRPr="00E926C2">
        <w:rPr>
          <w:szCs w:val="28"/>
        </w:rPr>
        <w:t>2.8.</w:t>
      </w:r>
      <w:r w:rsidR="007C709C">
        <w:rPr>
          <w:szCs w:val="28"/>
        </w:rPr>
        <w:t>3.</w:t>
      </w:r>
      <w:r w:rsidRPr="00E926C2">
        <w:rPr>
          <w:szCs w:val="28"/>
        </w:rPr>
        <w:t xml:space="preserve"> девятый</w:t>
      </w:r>
      <w:r>
        <w:rPr>
          <w:szCs w:val="28"/>
        </w:rPr>
        <w:t xml:space="preserve"> абзац в следующей редак</w:t>
      </w:r>
      <w:r w:rsidRPr="00E926C2">
        <w:rPr>
          <w:szCs w:val="28"/>
        </w:rPr>
        <w:t xml:space="preserve">ции: </w:t>
      </w:r>
    </w:p>
    <w:p w:rsidR="00E926C2" w:rsidRPr="00E926C2" w:rsidRDefault="00E926C2" w:rsidP="00E926C2">
      <w:pPr>
        <w:spacing w:line="360" w:lineRule="atLeast"/>
        <w:ind w:firstLine="709"/>
        <w:jc w:val="both"/>
        <w:rPr>
          <w:szCs w:val="28"/>
        </w:rPr>
      </w:pPr>
      <w:r w:rsidRPr="00E926C2">
        <w:rPr>
          <w:szCs w:val="28"/>
        </w:rPr>
        <w:t>«копия документа, подтверждающе</w:t>
      </w:r>
      <w:r>
        <w:rPr>
          <w:szCs w:val="28"/>
        </w:rPr>
        <w:t>го регистрацию в системе индиви</w:t>
      </w:r>
      <w:r w:rsidRPr="00E926C2">
        <w:rPr>
          <w:szCs w:val="28"/>
        </w:rPr>
        <w:t>дуального (персонифицирован</w:t>
      </w:r>
      <w:r>
        <w:rPr>
          <w:szCs w:val="28"/>
        </w:rPr>
        <w:t>ного) учета каждого члена семьи</w:t>
      </w:r>
      <w:r w:rsidRPr="00E926C2">
        <w:rPr>
          <w:szCs w:val="28"/>
        </w:rPr>
        <w:t>».</w:t>
      </w:r>
    </w:p>
    <w:p w:rsidR="00BC64C3" w:rsidRPr="00BC64C3" w:rsidRDefault="00E926C2" w:rsidP="00E926C2">
      <w:pPr>
        <w:spacing w:line="360" w:lineRule="atLeast"/>
        <w:ind w:firstLine="709"/>
        <w:jc w:val="both"/>
        <w:rPr>
          <w:szCs w:val="28"/>
        </w:rPr>
      </w:pPr>
      <w:r w:rsidRPr="00E926C2">
        <w:rPr>
          <w:szCs w:val="28"/>
        </w:rPr>
        <w:lastRenderedPageBreak/>
        <w:t>2. Опубликовать постановлени</w:t>
      </w:r>
      <w:r>
        <w:rPr>
          <w:szCs w:val="28"/>
        </w:rPr>
        <w:t>е в Информационном Бюллетене Де</w:t>
      </w:r>
      <w:r w:rsidRPr="00E926C2">
        <w:rPr>
          <w:szCs w:val="28"/>
        </w:rPr>
        <w:t>мянского муниципального района и размести</w:t>
      </w:r>
      <w:r>
        <w:rPr>
          <w:szCs w:val="28"/>
        </w:rPr>
        <w:t>ть на официальном сайте Ад</w:t>
      </w:r>
      <w:r w:rsidRPr="00E926C2">
        <w:rPr>
          <w:szCs w:val="28"/>
        </w:rPr>
        <w:t>министрации Демянского муниципального района.</w:t>
      </w:r>
    </w:p>
    <w:p w:rsidR="00E926C2" w:rsidRDefault="00E926C2" w:rsidP="00ED28AF">
      <w:pPr>
        <w:spacing w:line="360" w:lineRule="atLeast"/>
        <w:jc w:val="both"/>
        <w:rPr>
          <w:b/>
          <w:szCs w:val="28"/>
        </w:rPr>
      </w:pPr>
    </w:p>
    <w:p w:rsidR="00E926C2" w:rsidRDefault="00E926C2" w:rsidP="00ED28AF">
      <w:pPr>
        <w:spacing w:line="360" w:lineRule="atLeast"/>
        <w:jc w:val="both"/>
        <w:rPr>
          <w:b/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bookmarkStart w:id="2" w:name="_GoBack"/>
      <w:bookmarkEnd w:id="2"/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846D9D" w:rsidRDefault="005B189B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3" w:name="штамп"/>
      <w:bookmarkEnd w:id="3"/>
      <w:r w:rsidR="00D80620">
        <w:rPr>
          <w:b/>
          <w:szCs w:val="28"/>
        </w:rPr>
        <w:t xml:space="preserve"> </w:t>
      </w:r>
    </w:p>
    <w:sectPr w:rsidR="00846D9D" w:rsidSect="008C7DAC">
      <w:headerReference w:type="default" r:id="rId10"/>
      <w:headerReference w:type="first" r:id="rId11"/>
      <w:footerReference w:type="firs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DCF" w:rsidRDefault="00667DCF" w:rsidP="00A114BE">
      <w:r>
        <w:separator/>
      </w:r>
    </w:p>
  </w:endnote>
  <w:endnote w:type="continuationSeparator" w:id="0">
    <w:p w:rsidR="00667DCF" w:rsidRDefault="00667DCF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D217AD" w:rsidP="003C0107">
    <w:pPr>
      <w:pStyle w:val="ae"/>
    </w:pPr>
    <w:r>
      <w:t xml:space="preserve">№ </w:t>
    </w:r>
    <w:r w:rsidR="001848A0">
      <w:t>1107</w:t>
    </w:r>
    <w:r w:rsidR="00F64E5B"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DCF" w:rsidRDefault="00667DCF" w:rsidP="00A114BE">
      <w:r>
        <w:separator/>
      </w:r>
    </w:p>
  </w:footnote>
  <w:footnote w:type="continuationSeparator" w:id="0">
    <w:p w:rsidR="00667DCF" w:rsidRDefault="00667DCF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48A0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67DCF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871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09C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3616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26C2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44E9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D66D4-B2C4-4000-B29A-47F8898F2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3627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834</cp:revision>
  <cp:lastPrinted>2022-08-05T07:09:00Z</cp:lastPrinted>
  <dcterms:created xsi:type="dcterms:W3CDTF">2019-06-11T05:23:00Z</dcterms:created>
  <dcterms:modified xsi:type="dcterms:W3CDTF">2022-08-05T07:09:00Z</dcterms:modified>
</cp:coreProperties>
</file>